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0E6F" w:rsidRPr="00F46E4A" w:rsidRDefault="006A4AB2" w:rsidP="006A4AB2">
      <w:pPr>
        <w:outlineLvl w:val="0"/>
        <w:rPr>
          <w:b/>
          <w:u w:val="single"/>
        </w:rPr>
      </w:pPr>
      <w:r>
        <w:rPr>
          <w:b/>
          <w:u w:val="single"/>
        </w:rPr>
        <w:t>STEM Algebra 2 Hand Warmer PBL “Pugh Chart Practice”</w:t>
      </w:r>
    </w:p>
    <w:p w:rsidR="00B40E6F" w:rsidRDefault="00B40E6F"/>
    <w:tbl>
      <w:tblPr>
        <w:tblpPr w:leftFromText="180" w:rightFromText="180" w:vertAnchor="text" w:horzAnchor="margin" w:tblpXSpec="right" w:tblpY="110"/>
        <w:tblW w:w="5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70"/>
        <w:gridCol w:w="4250"/>
      </w:tblGrid>
      <w:tr w:rsidR="00E845FC" w:rsidRPr="00393994"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5FC" w:rsidRPr="00393994" w:rsidRDefault="00E845FC" w:rsidP="00E845FC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RPr="00393994">
              <w:rPr>
                <w:sz w:val="18"/>
                <w:szCs w:val="18"/>
              </w:rPr>
              <w:t>0</w:t>
            </w:r>
          </w:p>
        </w:tc>
        <w:tc>
          <w:tcPr>
            <w:tcW w:w="4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5FC" w:rsidRPr="00393994" w:rsidRDefault="00E845FC" w:rsidP="00E845F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393994">
              <w:rPr>
                <w:sz w:val="18"/>
                <w:szCs w:val="18"/>
              </w:rPr>
              <w:t>Criteria is never met (HATE it)</w:t>
            </w:r>
          </w:p>
        </w:tc>
      </w:tr>
      <w:tr w:rsidR="00E845FC" w:rsidRPr="00393994"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5FC" w:rsidRPr="00393994" w:rsidRDefault="00E845FC" w:rsidP="00E845FC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RPr="00393994">
              <w:rPr>
                <w:sz w:val="18"/>
                <w:szCs w:val="18"/>
              </w:rPr>
              <w:t>1</w:t>
            </w:r>
          </w:p>
        </w:tc>
        <w:tc>
          <w:tcPr>
            <w:tcW w:w="4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5FC" w:rsidRPr="00393994" w:rsidRDefault="00E845FC" w:rsidP="00E845F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393994">
              <w:rPr>
                <w:sz w:val="18"/>
                <w:szCs w:val="18"/>
              </w:rPr>
              <w:t>Criteria is rarely met (can handle it)</w:t>
            </w:r>
          </w:p>
        </w:tc>
      </w:tr>
      <w:tr w:rsidR="00E845FC" w:rsidRPr="00393994"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5FC" w:rsidRPr="00393994" w:rsidRDefault="00E845FC" w:rsidP="00E845FC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RPr="00393994">
              <w:rPr>
                <w:sz w:val="18"/>
                <w:szCs w:val="18"/>
              </w:rPr>
              <w:t>2</w:t>
            </w:r>
          </w:p>
        </w:tc>
        <w:tc>
          <w:tcPr>
            <w:tcW w:w="4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5FC" w:rsidRPr="00393994" w:rsidRDefault="00E845FC" w:rsidP="00E845F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393994">
              <w:rPr>
                <w:sz w:val="18"/>
                <w:szCs w:val="18"/>
              </w:rPr>
              <w:t>Criteria is sometimes met (good with it)</w:t>
            </w:r>
          </w:p>
        </w:tc>
      </w:tr>
      <w:tr w:rsidR="00E845FC" w:rsidRPr="00393994"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5FC" w:rsidRPr="00393994" w:rsidRDefault="00E845FC" w:rsidP="00E845FC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RPr="00393994">
              <w:rPr>
                <w:sz w:val="18"/>
                <w:szCs w:val="18"/>
              </w:rPr>
              <w:t>3</w:t>
            </w:r>
          </w:p>
        </w:tc>
        <w:tc>
          <w:tcPr>
            <w:tcW w:w="4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5FC" w:rsidRPr="00393994" w:rsidRDefault="00E845FC" w:rsidP="00E845F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393994">
              <w:rPr>
                <w:sz w:val="18"/>
                <w:szCs w:val="18"/>
              </w:rPr>
              <w:t>Criteria is always met (LOVE it)</w:t>
            </w:r>
          </w:p>
        </w:tc>
      </w:tr>
    </w:tbl>
    <w:p w:rsidR="00E84500" w:rsidRDefault="00A33EF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" o:spid="_x0000_s1026" type="#_x0000_t32" style="position:absolute;margin-left:441pt;margin-top:78pt;width:11.25pt;height:18.75pt;flip:y;z-index:251662336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" strokecolor="black [3213]">
            <v:stroke endarrow="block"/>
            <w10:wrap anchorx="page"/>
          </v:shape>
        </w:pict>
      </w:r>
      <w:r w:rsidR="00A62BC1" w:rsidRPr="00A62BC1">
        <w:rPr>
          <w:b/>
        </w:rPr>
        <w:t>General Information:</w:t>
      </w:r>
      <w:r w:rsidR="00A62BC1">
        <w:t xml:space="preserve"> </w:t>
      </w:r>
      <w:r w:rsidR="00B40E6F">
        <w:t xml:space="preserve">You came into some money….and have decided to buy a car. There are many </w:t>
      </w:r>
      <w:r w:rsidR="00AE58F9">
        <w:t xml:space="preserve">different cars which you </w:t>
      </w:r>
      <w:r w:rsidR="00B40E6F">
        <w:t>can buy</w:t>
      </w:r>
      <w:r w:rsidR="00AE58F9">
        <w:t xml:space="preserve">.  </w:t>
      </w:r>
      <w:r w:rsidR="00B40E6F">
        <w:t>The problem is that each</w:t>
      </w:r>
      <w:r w:rsidR="000A1B8A">
        <w:t xml:space="preserve"> </w:t>
      </w:r>
      <w:proofErr w:type="gramStart"/>
      <w:r w:rsidR="000A1B8A">
        <w:t xml:space="preserve">of </w:t>
      </w:r>
      <w:r w:rsidR="00B40E6F">
        <w:t xml:space="preserve"> </w:t>
      </w:r>
      <w:r w:rsidR="00AE58F9">
        <w:t>th</w:t>
      </w:r>
      <w:r w:rsidR="00B40E6F">
        <w:t>ese</w:t>
      </w:r>
      <w:proofErr w:type="gramEnd"/>
      <w:r w:rsidR="00AE58F9">
        <w:t xml:space="preserve"> have some things you like an</w:t>
      </w:r>
      <w:r w:rsidR="00B40E6F">
        <w:t>d some things that you don’t. As an example, maybe o</w:t>
      </w:r>
      <w:r w:rsidR="00AE58F9">
        <w:t>ne is the perfect color but has awful gas mileage.  Another</w:t>
      </w:r>
      <w:r w:rsidR="00B40E6F">
        <w:t xml:space="preserve"> could have the perfect </w:t>
      </w:r>
      <w:r w:rsidR="00F46E4A">
        <w:t xml:space="preserve">price </w:t>
      </w:r>
      <w:r w:rsidR="00B40E6F">
        <w:t>but it is a t</w:t>
      </w:r>
      <w:r w:rsidR="00AE58F9">
        <w:t xml:space="preserve">ruck and you like </w:t>
      </w:r>
      <w:r w:rsidR="00B40E6F">
        <w:t>4 door cars (sedan)</w:t>
      </w:r>
      <w:r w:rsidR="00AE58F9">
        <w:t>.  What do you do to determine which vehicle will meet the majority of your needs?</w:t>
      </w:r>
    </w:p>
    <w:p w:rsidR="00393994" w:rsidRDefault="00393994"/>
    <w:p w:rsidR="00DB45E5" w:rsidRDefault="00AE58F9">
      <w:r>
        <w:t xml:space="preserve">The answer is - use a </w:t>
      </w:r>
      <w:r w:rsidR="00DB45E5" w:rsidRPr="00DB45E5">
        <w:rPr>
          <w:b/>
        </w:rPr>
        <w:t>P</w:t>
      </w:r>
      <w:r w:rsidRPr="00DB45E5">
        <w:rPr>
          <w:b/>
        </w:rPr>
        <w:t xml:space="preserve">ugh </w:t>
      </w:r>
      <w:r w:rsidR="00DB45E5" w:rsidRPr="00DB45E5">
        <w:rPr>
          <w:b/>
        </w:rPr>
        <w:t>C</w:t>
      </w:r>
      <w:r w:rsidRPr="00DB45E5">
        <w:rPr>
          <w:b/>
        </w:rPr>
        <w:t>hart</w:t>
      </w:r>
      <w:r>
        <w:t xml:space="preserve"> to evaluate your priorities.  </w:t>
      </w:r>
      <w:r w:rsidR="00393994">
        <w:t>Remember, t</w:t>
      </w:r>
      <w:r>
        <w:t>he higher the nu</w:t>
      </w:r>
      <w:r w:rsidR="00DB45E5">
        <w:t>mber the higher your priority</w:t>
      </w:r>
      <w:r w:rsidR="00393994">
        <w:t xml:space="preserve">. Think of the numbers this way </w:t>
      </w:r>
    </w:p>
    <w:p w:rsidR="00DB45E5" w:rsidRDefault="00A33EF5">
      <w:r>
        <w:rPr>
          <w:noProof/>
        </w:rPr>
        <w:pict>
          <v:line id="Straight Connector 2" o:spid="_x0000_s1030" style="position:absolute;z-index:251659264;visibility:visible;mso-position-horizontal-relative:margin;mso-width-relative:margin;mso-height-relative:margin" from="-12.75pt,9.35pt" to="657.7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" strokecolor="black [3213]" strokeweight="1.75pt">
            <w10:wrap anchorx="margin"/>
          </v:line>
        </w:pict>
      </w:r>
    </w:p>
    <w:tbl>
      <w:tblPr>
        <w:tblStyle w:val="GridTableLight"/>
        <w:tblpPr w:leftFromText="180" w:rightFromText="180" w:vertAnchor="text" w:horzAnchor="margin" w:tblpY="149"/>
        <w:tblW w:w="4585" w:type="dxa"/>
        <w:tblLook w:val="0420"/>
      </w:tblPr>
      <w:tblGrid>
        <w:gridCol w:w="1399"/>
        <w:gridCol w:w="1116"/>
        <w:gridCol w:w="1177"/>
        <w:gridCol w:w="893"/>
      </w:tblGrid>
      <w:tr w:rsidR="00E845FC" w:rsidRPr="00393994">
        <w:trPr>
          <w:trHeight w:val="721"/>
        </w:trPr>
        <w:tc>
          <w:tcPr>
            <w:tcW w:w="1399" w:type="dxa"/>
          </w:tcPr>
          <w:p w:rsidR="00E845FC" w:rsidRPr="00393994" w:rsidRDefault="00E845FC" w:rsidP="00E845FC">
            <w:pPr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auto"/>
                <w:kern w:val="24"/>
                <w:sz w:val="18"/>
                <w:szCs w:val="18"/>
              </w:rPr>
              <w:t>Best place for Coffee</w:t>
            </w:r>
          </w:p>
        </w:tc>
        <w:tc>
          <w:tcPr>
            <w:tcW w:w="1116" w:type="dxa"/>
          </w:tcPr>
          <w:p w:rsidR="00E845FC" w:rsidRPr="00393994" w:rsidRDefault="00E845FC" w:rsidP="00E845FC">
            <w:pPr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auto"/>
                <w:kern w:val="24"/>
                <w:sz w:val="18"/>
                <w:szCs w:val="18"/>
              </w:rPr>
              <w:t>Starbucks</w:t>
            </w:r>
          </w:p>
        </w:tc>
        <w:tc>
          <w:tcPr>
            <w:tcW w:w="1177" w:type="dxa"/>
          </w:tcPr>
          <w:p w:rsidR="00E845FC" w:rsidRPr="00393994" w:rsidRDefault="00E845FC" w:rsidP="00E845FC">
            <w:pPr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auto"/>
                <w:kern w:val="24"/>
                <w:sz w:val="18"/>
                <w:szCs w:val="18"/>
              </w:rPr>
              <w:t>McDonalds</w:t>
            </w:r>
          </w:p>
        </w:tc>
        <w:tc>
          <w:tcPr>
            <w:tcW w:w="893" w:type="dxa"/>
          </w:tcPr>
          <w:p w:rsidR="00E845FC" w:rsidRPr="00393994" w:rsidRDefault="00E845FC" w:rsidP="00E845FC">
            <w:pPr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auto"/>
                <w:kern w:val="24"/>
                <w:sz w:val="18"/>
                <w:szCs w:val="18"/>
              </w:rPr>
              <w:t>Gas Station</w:t>
            </w:r>
          </w:p>
        </w:tc>
      </w:tr>
      <w:tr w:rsidR="00E845FC" w:rsidRPr="00393994">
        <w:trPr>
          <w:trHeight w:val="335"/>
        </w:trPr>
        <w:tc>
          <w:tcPr>
            <w:tcW w:w="1399" w:type="dxa"/>
          </w:tcPr>
          <w:p w:rsidR="00E845FC" w:rsidRPr="00393994" w:rsidRDefault="00E845FC" w:rsidP="00E845FC">
            <w:pPr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</w:rPr>
              <w:t>Cost</w:t>
            </w:r>
          </w:p>
        </w:tc>
        <w:tc>
          <w:tcPr>
            <w:tcW w:w="1116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0</w:t>
            </w:r>
          </w:p>
        </w:tc>
        <w:tc>
          <w:tcPr>
            <w:tcW w:w="1177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2</w:t>
            </w:r>
          </w:p>
        </w:tc>
        <w:tc>
          <w:tcPr>
            <w:tcW w:w="893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3</w:t>
            </w:r>
          </w:p>
        </w:tc>
      </w:tr>
      <w:tr w:rsidR="00E845FC" w:rsidRPr="00393994">
        <w:trPr>
          <w:trHeight w:val="353"/>
        </w:trPr>
        <w:tc>
          <w:tcPr>
            <w:tcW w:w="1399" w:type="dxa"/>
          </w:tcPr>
          <w:p w:rsidR="00E845FC" w:rsidRPr="00393994" w:rsidRDefault="00E845FC" w:rsidP="00E845FC">
            <w:pPr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</w:rPr>
              <w:t>Taste</w:t>
            </w:r>
          </w:p>
        </w:tc>
        <w:tc>
          <w:tcPr>
            <w:tcW w:w="1116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3</w:t>
            </w:r>
          </w:p>
        </w:tc>
        <w:tc>
          <w:tcPr>
            <w:tcW w:w="1177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2</w:t>
            </w:r>
          </w:p>
        </w:tc>
        <w:tc>
          <w:tcPr>
            <w:tcW w:w="893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2</w:t>
            </w:r>
          </w:p>
        </w:tc>
      </w:tr>
      <w:tr w:rsidR="00E845FC" w:rsidRPr="00393994">
        <w:trPr>
          <w:trHeight w:val="510"/>
        </w:trPr>
        <w:tc>
          <w:tcPr>
            <w:tcW w:w="1399" w:type="dxa"/>
          </w:tcPr>
          <w:p w:rsidR="00E845FC" w:rsidRPr="00393994" w:rsidRDefault="00E845FC" w:rsidP="00E845FC">
            <w:pPr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</w:rPr>
              <w:t>Strength of Caffeine</w:t>
            </w:r>
          </w:p>
        </w:tc>
        <w:tc>
          <w:tcPr>
            <w:tcW w:w="1116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3</w:t>
            </w:r>
          </w:p>
        </w:tc>
        <w:tc>
          <w:tcPr>
            <w:tcW w:w="1177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2</w:t>
            </w:r>
          </w:p>
        </w:tc>
        <w:tc>
          <w:tcPr>
            <w:tcW w:w="893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3</w:t>
            </w:r>
          </w:p>
        </w:tc>
      </w:tr>
      <w:tr w:rsidR="00E845FC" w:rsidRPr="00393994">
        <w:trPr>
          <w:trHeight w:val="362"/>
        </w:trPr>
        <w:tc>
          <w:tcPr>
            <w:tcW w:w="1399" w:type="dxa"/>
          </w:tcPr>
          <w:p w:rsidR="00E845FC" w:rsidRPr="00393994" w:rsidRDefault="00E845FC" w:rsidP="00E845FC">
            <w:pPr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</w:rPr>
              <w:t>Wait Time</w:t>
            </w:r>
          </w:p>
        </w:tc>
        <w:tc>
          <w:tcPr>
            <w:tcW w:w="1116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1</w:t>
            </w:r>
          </w:p>
        </w:tc>
        <w:tc>
          <w:tcPr>
            <w:tcW w:w="1177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2</w:t>
            </w:r>
          </w:p>
        </w:tc>
        <w:tc>
          <w:tcPr>
            <w:tcW w:w="893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color w:val="000000" w:themeColor="dark1"/>
                <w:kern w:val="24"/>
                <w:sz w:val="18"/>
                <w:szCs w:val="18"/>
              </w:rPr>
              <w:t>3</w:t>
            </w:r>
          </w:p>
        </w:tc>
      </w:tr>
      <w:tr w:rsidR="00E845FC" w:rsidRPr="00393994">
        <w:trPr>
          <w:trHeight w:val="362"/>
        </w:trPr>
        <w:tc>
          <w:tcPr>
            <w:tcW w:w="1399" w:type="dxa"/>
          </w:tcPr>
          <w:p w:rsidR="00E845FC" w:rsidRPr="00393994" w:rsidRDefault="00E845FC" w:rsidP="00E845FC">
            <w:pPr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</w:rPr>
              <w:t>Total:</w:t>
            </w:r>
          </w:p>
        </w:tc>
        <w:tc>
          <w:tcPr>
            <w:tcW w:w="1116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b/>
                <w:color w:val="auto"/>
                <w:sz w:val="18"/>
                <w:szCs w:val="18"/>
              </w:rPr>
            </w:pPr>
            <w:r w:rsidRPr="00BA5C52">
              <w:rPr>
                <w:rFonts w:eastAsia="Times New Roman"/>
                <w:b/>
                <w:color w:val="auto"/>
                <w:sz w:val="18"/>
                <w:szCs w:val="18"/>
              </w:rPr>
              <w:t>7</w:t>
            </w:r>
          </w:p>
        </w:tc>
        <w:tc>
          <w:tcPr>
            <w:tcW w:w="1177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</w:rPr>
              <w:t>10</w:t>
            </w:r>
          </w:p>
        </w:tc>
        <w:tc>
          <w:tcPr>
            <w:tcW w:w="893" w:type="dxa"/>
          </w:tcPr>
          <w:p w:rsidR="00E845FC" w:rsidRPr="00393994" w:rsidRDefault="00E845FC" w:rsidP="00E845FC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393994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</w:rPr>
              <w:t>11</w:t>
            </w:r>
          </w:p>
        </w:tc>
      </w:tr>
    </w:tbl>
    <w:p w:rsidR="00393994" w:rsidRDefault="00393994">
      <w:r w:rsidRPr="00A62BC1">
        <w:rPr>
          <w:b/>
        </w:rPr>
        <w:t>Coffee Example from class:</w:t>
      </w:r>
      <w:r>
        <w:t xml:space="preserve"> When </w:t>
      </w:r>
      <w:r w:rsidR="003C1348">
        <w:t xml:space="preserve">I </w:t>
      </w:r>
      <w:r>
        <w:t xml:space="preserve">woke up this morning, </w:t>
      </w:r>
      <w:r w:rsidR="003C1348">
        <w:t>I</w:t>
      </w:r>
      <w:r>
        <w:t xml:space="preserve"> realized that </w:t>
      </w:r>
      <w:r w:rsidR="003C1348">
        <w:t>my</w:t>
      </w:r>
      <w:r>
        <w:t xml:space="preserve"> coffee mac</w:t>
      </w:r>
      <w:r w:rsidR="00BA5C52">
        <w:t xml:space="preserve">hine had broken. Thus, </w:t>
      </w:r>
      <w:r w:rsidR="003C1348">
        <w:t>I</w:t>
      </w:r>
      <w:r>
        <w:t xml:space="preserve"> needed to go buy coffee on </w:t>
      </w:r>
      <w:r w:rsidR="003C1348">
        <w:t>my</w:t>
      </w:r>
      <w:r>
        <w:t xml:space="preserve"> way to work. </w:t>
      </w:r>
      <w:r w:rsidR="003C1348">
        <w:t>I</w:t>
      </w:r>
      <w:r w:rsidR="00BA5C52">
        <w:t xml:space="preserve"> used a Pugh Chart to show the best option. </w:t>
      </w:r>
    </w:p>
    <w:p w:rsidR="00BA5C52" w:rsidRDefault="00BA5C52"/>
    <w:p w:rsidR="0035210E" w:rsidRDefault="00BA5C52" w:rsidP="0035210E">
      <w:pPr>
        <w:pStyle w:val="ListParagraph"/>
        <w:numPr>
          <w:ilvl w:val="0"/>
          <w:numId w:val="10"/>
        </w:numPr>
      </w:pPr>
      <w:r>
        <w:t>According to the Pugh Chart, where should your teacher get coffee?</w:t>
      </w:r>
    </w:p>
    <w:p w:rsidR="00BA5C52" w:rsidRDefault="00BA5C52" w:rsidP="0035210E">
      <w:pPr>
        <w:pStyle w:val="ListParagraph"/>
      </w:pPr>
      <w:r>
        <w:t xml:space="preserve"> </w:t>
      </w:r>
    </w:p>
    <w:p w:rsidR="0035210E" w:rsidRDefault="00BA5C52" w:rsidP="000A16E7">
      <w:pPr>
        <w:pStyle w:val="ListParagraph"/>
        <w:numPr>
          <w:ilvl w:val="0"/>
          <w:numId w:val="10"/>
        </w:numPr>
      </w:pPr>
      <w:r>
        <w:t xml:space="preserve">Why would your teacher go to Starbucks </w:t>
      </w:r>
      <w:r w:rsidR="003C1348">
        <w:t>instead (which criteria was most important to your teacher?</w:t>
      </w:r>
      <w:r w:rsidR="0035210E">
        <w:t>)</w:t>
      </w:r>
      <w:r w:rsidR="009A0B4A">
        <w:t>?</w:t>
      </w:r>
    </w:p>
    <w:p w:rsidR="00267707" w:rsidRDefault="00267707" w:rsidP="00267707">
      <w:pPr>
        <w:pStyle w:val="ListParagraph"/>
      </w:pPr>
    </w:p>
    <w:p w:rsidR="00267707" w:rsidRDefault="00A33EF5" w:rsidP="00267707">
      <w:pPr>
        <w:pStyle w:val="ListParagraph"/>
      </w:pPr>
      <w:r>
        <w:rPr>
          <w:noProof/>
        </w:rPr>
        <w:pict>
          <v:line id="Straight Connector 3" o:spid="_x0000_s1029" style="position:absolute;left:0;text-align:left;flip:y;z-index:251661312;visibility:visible;mso-position-horizontal-relative:page;mso-width-relative:margin;mso-height-relative:margin" from="60.75pt,14.8pt" to="740.2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" strokecolor="windowText" strokeweight="1.75pt">
            <w10:wrap anchorx="page"/>
          </v:line>
        </w:pict>
      </w:r>
    </w:p>
    <w:p w:rsidR="00BA5C52" w:rsidRDefault="00BA5C52"/>
    <w:tbl>
      <w:tblPr>
        <w:tblStyle w:val="TableGrid"/>
        <w:tblpPr w:leftFromText="180" w:rightFromText="180" w:vertAnchor="text" w:horzAnchor="margin" w:tblpY="-51"/>
        <w:tblW w:w="0" w:type="auto"/>
        <w:tblLook w:val="04A0"/>
      </w:tblPr>
      <w:tblGrid>
        <w:gridCol w:w="1435"/>
        <w:gridCol w:w="1710"/>
        <w:gridCol w:w="1350"/>
        <w:gridCol w:w="2070"/>
      </w:tblGrid>
      <w:tr w:rsidR="00D548E1">
        <w:trPr>
          <w:trHeight w:val="1160"/>
        </w:trPr>
        <w:tc>
          <w:tcPr>
            <w:tcW w:w="1435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 xml:space="preserve">Characteristics of </w:t>
            </w:r>
            <w:r>
              <w:rPr>
                <w:sz w:val="18"/>
                <w:szCs w:val="18"/>
              </w:rPr>
              <w:t>Vehicle</w:t>
            </w:r>
          </w:p>
        </w:tc>
        <w:tc>
          <w:tcPr>
            <w:tcW w:w="171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Vehicle #1: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Green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4 door sedan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35 mil</w:t>
            </w:r>
            <w:r>
              <w:rPr>
                <w:sz w:val="18"/>
                <w:szCs w:val="18"/>
              </w:rPr>
              <w:t>/gal</w:t>
            </w:r>
            <w:r w:rsidRPr="00BA5C52">
              <w:rPr>
                <w:sz w:val="18"/>
                <w:szCs w:val="18"/>
              </w:rPr>
              <w:t xml:space="preserve"> 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$19,000</w:t>
            </w:r>
          </w:p>
        </w:tc>
        <w:tc>
          <w:tcPr>
            <w:tcW w:w="135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 xml:space="preserve">Vehicle #2:  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Silver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Truck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15 mil</w:t>
            </w:r>
            <w:r>
              <w:rPr>
                <w:sz w:val="18"/>
                <w:szCs w:val="18"/>
              </w:rPr>
              <w:t xml:space="preserve">/gal 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$7,000</w:t>
            </w:r>
          </w:p>
        </w:tc>
        <w:tc>
          <w:tcPr>
            <w:tcW w:w="207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Vehicle #3: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Black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 xml:space="preserve">2 door sports car 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20 mil</w:t>
            </w:r>
            <w:r>
              <w:rPr>
                <w:sz w:val="18"/>
                <w:szCs w:val="18"/>
              </w:rPr>
              <w:t xml:space="preserve">/gal </w:t>
            </w:r>
            <w:r w:rsidRPr="00BA5C52">
              <w:rPr>
                <w:sz w:val="18"/>
                <w:szCs w:val="18"/>
              </w:rPr>
              <w:t xml:space="preserve">(MPG) </w:t>
            </w:r>
          </w:p>
          <w:p w:rsidR="00D548E1" w:rsidRPr="00BA5C52" w:rsidRDefault="00D548E1" w:rsidP="00D548E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$44,000</w:t>
            </w:r>
          </w:p>
        </w:tc>
      </w:tr>
      <w:tr w:rsidR="00D548E1">
        <w:tc>
          <w:tcPr>
            <w:tcW w:w="1435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Color</w:t>
            </w:r>
          </w:p>
        </w:tc>
        <w:tc>
          <w:tcPr>
            <w:tcW w:w="171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</w:tr>
      <w:tr w:rsidR="00D548E1">
        <w:tc>
          <w:tcPr>
            <w:tcW w:w="1435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 xml:space="preserve">Type </w:t>
            </w:r>
          </w:p>
        </w:tc>
        <w:tc>
          <w:tcPr>
            <w:tcW w:w="171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</w:tr>
      <w:tr w:rsidR="00D548E1">
        <w:tc>
          <w:tcPr>
            <w:tcW w:w="1435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Gas Mileage</w:t>
            </w:r>
          </w:p>
        </w:tc>
        <w:tc>
          <w:tcPr>
            <w:tcW w:w="171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</w:tr>
      <w:tr w:rsidR="00D548E1">
        <w:tc>
          <w:tcPr>
            <w:tcW w:w="1435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Cost</w:t>
            </w:r>
          </w:p>
        </w:tc>
        <w:tc>
          <w:tcPr>
            <w:tcW w:w="171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</w:tr>
      <w:tr w:rsidR="00D548E1">
        <w:tc>
          <w:tcPr>
            <w:tcW w:w="1435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  <w:r w:rsidRPr="00BA5C52">
              <w:rPr>
                <w:sz w:val="18"/>
                <w:szCs w:val="18"/>
              </w:rPr>
              <w:t>Total:</w:t>
            </w:r>
          </w:p>
        </w:tc>
        <w:tc>
          <w:tcPr>
            <w:tcW w:w="171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D548E1" w:rsidRPr="00BA5C52" w:rsidRDefault="00D548E1" w:rsidP="00D548E1">
            <w:pPr>
              <w:rPr>
                <w:sz w:val="18"/>
                <w:szCs w:val="18"/>
              </w:rPr>
            </w:pPr>
          </w:p>
        </w:tc>
      </w:tr>
    </w:tbl>
    <w:p w:rsidR="00BA5C52" w:rsidRDefault="003C1348">
      <w:r w:rsidRPr="00A62BC1">
        <w:rPr>
          <w:b/>
        </w:rPr>
        <w:t>Back to your car</w:t>
      </w:r>
      <w:r>
        <w:t xml:space="preserve">…there are 3 Vehicles available to you. Which should you buy? Fill in the Pugh chart </w:t>
      </w:r>
      <w:r w:rsidR="0035210E">
        <w:t xml:space="preserve">(using the same numbers discussed at the top of this sheet) </w:t>
      </w:r>
      <w:r>
        <w:t>Note: This one is a bit tricky!</w:t>
      </w:r>
    </w:p>
    <w:p w:rsidR="00865108" w:rsidRDefault="00865108"/>
    <w:p w:rsidR="0035210E" w:rsidRDefault="0035210E" w:rsidP="003C1348"/>
    <w:p w:rsidR="00267707" w:rsidRDefault="00267707" w:rsidP="003C1348"/>
    <w:p w:rsidR="00D11B9E" w:rsidRDefault="00D11B9E" w:rsidP="003C1348"/>
    <w:p w:rsidR="00865108" w:rsidRDefault="003C1348" w:rsidP="003C1348">
      <w:r>
        <w:t>3. Which Vehicle does the Pugh chart suggest you get?</w:t>
      </w:r>
    </w:p>
    <w:p w:rsidR="003C1348" w:rsidRDefault="003C1348" w:rsidP="003C1348"/>
    <w:p w:rsidR="00267707" w:rsidRDefault="00267707" w:rsidP="003C1348"/>
    <w:p w:rsidR="003C1348" w:rsidRDefault="003C1348" w:rsidP="003C1348">
      <w:r>
        <w:t>4. Would you have picked a different car? Why?</w:t>
      </w:r>
    </w:p>
    <w:p w:rsidR="003C1348" w:rsidRDefault="003C1348" w:rsidP="003C1348"/>
    <w:p w:rsidR="00B06830" w:rsidRDefault="00A62BC1" w:rsidP="003C1348">
      <w:r w:rsidRPr="00A62BC1">
        <w:rPr>
          <w:b/>
        </w:rPr>
        <w:lastRenderedPageBreak/>
        <w:t>Team Design:</w:t>
      </w:r>
      <w:r>
        <w:t xml:space="preserve"> Your team </w:t>
      </w:r>
      <w:r w:rsidR="00267707">
        <w:t>need</w:t>
      </w:r>
      <w:r>
        <w:t>s</w:t>
      </w:r>
      <w:r w:rsidR="00267707">
        <w:t xml:space="preserve"> to design your own Pugh Chart for ….A good </w:t>
      </w:r>
      <w:r>
        <w:t>s</w:t>
      </w:r>
      <w:r w:rsidR="00267707">
        <w:t xml:space="preserve">tudy </w:t>
      </w:r>
      <w:r>
        <w:t>l</w:t>
      </w:r>
      <w:r w:rsidR="00267707">
        <w:t>ocation. You have a big test coming and need</w:t>
      </w:r>
      <w:r>
        <w:t xml:space="preserve"> to find a good place to study.</w:t>
      </w:r>
    </w:p>
    <w:p w:rsidR="00267707" w:rsidRDefault="00B06830" w:rsidP="00B06830">
      <w:pPr>
        <w:pStyle w:val="ListParagraph"/>
        <w:numPr>
          <w:ilvl w:val="0"/>
          <w:numId w:val="13"/>
        </w:numPr>
      </w:pPr>
      <w:r>
        <w:t xml:space="preserve">Discuss and decide on </w:t>
      </w:r>
      <w:r w:rsidR="00A62BC1">
        <w:t xml:space="preserve">4 locations that are commonly used as places to study. </w:t>
      </w:r>
    </w:p>
    <w:p w:rsidR="00A62BC1" w:rsidRDefault="00A62BC1" w:rsidP="00A62BC1">
      <w:pPr>
        <w:pStyle w:val="ListParagraph"/>
        <w:numPr>
          <w:ilvl w:val="0"/>
          <w:numId w:val="13"/>
        </w:numPr>
      </w:pPr>
      <w:r>
        <w:t>Add them to the column headings on the Pugh Chart below.</w:t>
      </w:r>
    </w:p>
    <w:p w:rsidR="00B06830" w:rsidRDefault="00B06830" w:rsidP="00B06830">
      <w:pPr>
        <w:pStyle w:val="ListParagraph"/>
        <w:numPr>
          <w:ilvl w:val="0"/>
          <w:numId w:val="13"/>
        </w:numPr>
      </w:pPr>
      <w:r>
        <w:t xml:space="preserve">Discuss and decide on </w:t>
      </w:r>
      <w:r w:rsidR="00A62BC1">
        <w:t>3 criteria that makes a location a good place to study productively</w:t>
      </w:r>
    </w:p>
    <w:p w:rsidR="00A62BC1" w:rsidRDefault="00A62BC1" w:rsidP="00A62BC1">
      <w:pPr>
        <w:pStyle w:val="ListParagraph"/>
        <w:numPr>
          <w:ilvl w:val="0"/>
          <w:numId w:val="13"/>
        </w:numPr>
      </w:pPr>
      <w:r>
        <w:t>Add them to the row headings on the Pugh chart below.</w:t>
      </w:r>
    </w:p>
    <w:p w:rsidR="00B06830" w:rsidRDefault="00A62BC1" w:rsidP="00B06830">
      <w:pPr>
        <w:pStyle w:val="ListParagraph"/>
        <w:numPr>
          <w:ilvl w:val="0"/>
          <w:numId w:val="13"/>
        </w:numPr>
      </w:pPr>
      <w:r>
        <w:t xml:space="preserve"> </w:t>
      </w:r>
      <w:r w:rsidR="00B06830">
        <w:t>(you are not using the Pugh chart, but are setting it up)</w:t>
      </w:r>
    </w:p>
    <w:p w:rsidR="00B06830" w:rsidRDefault="00B06830" w:rsidP="00B06830">
      <w:pPr>
        <w:ind w:left="360"/>
      </w:pPr>
    </w:p>
    <w:tbl>
      <w:tblPr>
        <w:tblStyle w:val="TableGrid"/>
        <w:tblW w:w="0" w:type="auto"/>
        <w:tblInd w:w="360" w:type="dxa"/>
        <w:tblLook w:val="04A0"/>
      </w:tblPr>
      <w:tblGrid>
        <w:gridCol w:w="2086"/>
        <w:gridCol w:w="2086"/>
        <w:gridCol w:w="2086"/>
        <w:gridCol w:w="2086"/>
        <w:gridCol w:w="2086"/>
      </w:tblGrid>
      <w:tr w:rsidR="00B06830">
        <w:tc>
          <w:tcPr>
            <w:tcW w:w="2086" w:type="dxa"/>
          </w:tcPr>
          <w:p w:rsidR="00B06830" w:rsidRDefault="00B06830" w:rsidP="00B06830">
            <w:r>
              <w:t>Good Location to Study for a Test</w:t>
            </w:r>
          </w:p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</w:tr>
      <w:tr w:rsidR="00B06830">
        <w:tc>
          <w:tcPr>
            <w:tcW w:w="2086" w:type="dxa"/>
          </w:tcPr>
          <w:p w:rsidR="00B06830" w:rsidRDefault="00B06830" w:rsidP="00B06830"/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</w:tr>
      <w:tr w:rsidR="00B06830">
        <w:tc>
          <w:tcPr>
            <w:tcW w:w="2086" w:type="dxa"/>
          </w:tcPr>
          <w:p w:rsidR="00B06830" w:rsidRDefault="00B06830" w:rsidP="00B06830"/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</w:tr>
      <w:tr w:rsidR="00B06830">
        <w:tc>
          <w:tcPr>
            <w:tcW w:w="2086" w:type="dxa"/>
          </w:tcPr>
          <w:p w:rsidR="00B06830" w:rsidRDefault="00B06830" w:rsidP="00B06830">
            <w:pPr>
              <w:jc w:val="center"/>
            </w:pPr>
          </w:p>
          <w:p w:rsidR="00B06830" w:rsidRDefault="00B06830" w:rsidP="00B06830">
            <w:pPr>
              <w:jc w:val="center"/>
            </w:pPr>
          </w:p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</w:tr>
      <w:tr w:rsidR="00B06830">
        <w:tc>
          <w:tcPr>
            <w:tcW w:w="2086" w:type="dxa"/>
          </w:tcPr>
          <w:p w:rsidR="00B06830" w:rsidRDefault="00B06830" w:rsidP="00B06830">
            <w:r>
              <w:t>Total:</w:t>
            </w:r>
          </w:p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  <w:tc>
          <w:tcPr>
            <w:tcW w:w="2086" w:type="dxa"/>
          </w:tcPr>
          <w:p w:rsidR="00B06830" w:rsidRDefault="00B06830" w:rsidP="00B06830"/>
        </w:tc>
      </w:tr>
    </w:tbl>
    <w:p w:rsidR="00B06830" w:rsidRDefault="00A33EF5" w:rsidP="00B06830">
      <w:pPr>
        <w:ind w:left="360"/>
      </w:pPr>
      <w:r>
        <w:rPr>
          <w:noProof/>
        </w:rPr>
        <w:pict>
          <v:line id="Straight Connector 8" o:spid="_x0000_s1028" style="position:absolute;left:0;text-align:left;flip:y;z-index:251664384;visibility:visible;mso-position-horizontal:right;mso-position-horizontal-relative:margin;mso-position-vertical-relative:text;mso-width-relative:margin;mso-height-relative:margin" from="3594.2pt,3.55pt" to="4240.7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" strokecolor="windowText" strokeweight="1.75pt">
            <w10:wrap anchorx="margin"/>
          </v:line>
        </w:pict>
      </w:r>
    </w:p>
    <w:p w:rsidR="00B06830" w:rsidRDefault="00B06830" w:rsidP="003C1348">
      <w:r w:rsidRPr="00A62BC1">
        <w:rPr>
          <w:b/>
        </w:rPr>
        <w:t>Peer Review:</w:t>
      </w:r>
      <w:r w:rsidR="009A0B4A">
        <w:t xml:space="preserve"> </w:t>
      </w:r>
      <w:r>
        <w:t>Using what you have learned today, you are going to review another person’s</w:t>
      </w:r>
      <w:r w:rsidR="009A0B4A">
        <w:t xml:space="preserve"> Good</w:t>
      </w:r>
      <w:r w:rsidR="00A62BC1">
        <w:t xml:space="preserve"> Location</w:t>
      </w:r>
      <w:r w:rsidR="009A0B4A">
        <w:t xml:space="preserve"> location to Study for a Test</w:t>
      </w:r>
      <w:r>
        <w:t xml:space="preserve"> Pugh Chart. </w:t>
      </w:r>
    </w:p>
    <w:p w:rsidR="009A0B4A" w:rsidRDefault="009A0B4A" w:rsidP="00B06830">
      <w:pPr>
        <w:pStyle w:val="ListParagraph"/>
        <w:numPr>
          <w:ilvl w:val="0"/>
          <w:numId w:val="14"/>
        </w:numPr>
      </w:pPr>
      <w:r>
        <w:t>Trade paper’s with someone from another team.</w:t>
      </w:r>
    </w:p>
    <w:p w:rsidR="00B06830" w:rsidRDefault="00B06830" w:rsidP="00B06830">
      <w:pPr>
        <w:pStyle w:val="ListParagraph"/>
        <w:numPr>
          <w:ilvl w:val="0"/>
          <w:numId w:val="14"/>
        </w:numPr>
      </w:pPr>
      <w:r>
        <w:t>Fill in the Pugh Chart.</w:t>
      </w:r>
    </w:p>
    <w:p w:rsidR="009A0B4A" w:rsidRDefault="009A0B4A" w:rsidP="009A0B4A"/>
    <w:p w:rsidR="009A0B4A" w:rsidRDefault="009A0B4A" w:rsidP="009A0B4A">
      <w:pPr>
        <w:rPr>
          <w:u w:val="single"/>
        </w:rPr>
      </w:pPr>
      <w:r>
        <w:t xml:space="preserve">Peer Review’s 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A0B4A" w:rsidRPr="009A0B4A" w:rsidRDefault="009A0B4A" w:rsidP="009A0B4A">
      <w:pPr>
        <w:rPr>
          <w:u w:val="single"/>
        </w:rPr>
      </w:pPr>
    </w:p>
    <w:p w:rsidR="009A0B4A" w:rsidRDefault="009A0B4A" w:rsidP="009A0B4A">
      <w:r>
        <w:t>5. According to the Pugh Chart, which Location would work best for you? Do you agree with the Pugh Chart?</w:t>
      </w:r>
    </w:p>
    <w:p w:rsidR="009A0B4A" w:rsidRDefault="009A0B4A" w:rsidP="009A0B4A"/>
    <w:p w:rsidR="0001095A" w:rsidRDefault="0001095A" w:rsidP="009A0B4A">
      <w:pPr>
        <w:rPr>
          <w:b/>
        </w:rPr>
      </w:pPr>
    </w:p>
    <w:p w:rsidR="00E845FC" w:rsidRDefault="00E845FC" w:rsidP="009A0B4A">
      <w:pPr>
        <w:rPr>
          <w:b/>
        </w:rPr>
      </w:pPr>
    </w:p>
    <w:sectPr w:rsidR="00E845FC" w:rsidSect="00E845FC">
      <w:headerReference w:type="default" r:id="rId7"/>
      <w:pgSz w:w="15840" w:h="12240" w:orient="landscape"/>
      <w:pgMar w:top="990" w:right="1440" w:bottom="81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7A3" w:rsidRDefault="003A47A3" w:rsidP="00B40E6F">
      <w:pPr>
        <w:spacing w:line="240" w:lineRule="auto"/>
      </w:pPr>
      <w:r>
        <w:separator/>
      </w:r>
    </w:p>
  </w:endnote>
  <w:endnote w:type="continuationSeparator" w:id="0">
    <w:p w:rsidR="003A47A3" w:rsidRDefault="003A47A3" w:rsidP="00B40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7A3" w:rsidRDefault="003A47A3" w:rsidP="00B40E6F">
      <w:pPr>
        <w:spacing w:line="240" w:lineRule="auto"/>
      </w:pPr>
      <w:r>
        <w:separator/>
      </w:r>
    </w:p>
  </w:footnote>
  <w:footnote w:type="continuationSeparator" w:id="0">
    <w:p w:rsidR="003A47A3" w:rsidRDefault="003A47A3" w:rsidP="00B40E6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E6F" w:rsidRDefault="00B40E6F">
    <w:pPr>
      <w:pStyle w:val="Header"/>
    </w:pPr>
    <w:r>
      <w:t>Name:</w:t>
    </w:r>
    <w:r>
      <w:ptab w:relativeTo="margin" w:alignment="center" w:leader="none"/>
    </w:r>
    <w:r>
      <w:t>Period:</w:t>
    </w:r>
    <w:r>
      <w:ptab w:relativeTo="margin" w:alignment="right" w:leader="none"/>
    </w:r>
    <w:r>
      <w:t>Date: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3DF8"/>
    <w:multiLevelType w:val="hybridMultilevel"/>
    <w:tmpl w:val="09C8A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459A6"/>
    <w:multiLevelType w:val="hybridMultilevel"/>
    <w:tmpl w:val="F3C47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C1CC7"/>
    <w:multiLevelType w:val="hybridMultilevel"/>
    <w:tmpl w:val="8F26297E"/>
    <w:lvl w:ilvl="0" w:tplc="369C725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2192F"/>
    <w:multiLevelType w:val="hybridMultilevel"/>
    <w:tmpl w:val="86EC7DF4"/>
    <w:lvl w:ilvl="0" w:tplc="369C7258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B559DC"/>
    <w:multiLevelType w:val="hybridMultilevel"/>
    <w:tmpl w:val="4CD27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9299D"/>
    <w:multiLevelType w:val="hybridMultilevel"/>
    <w:tmpl w:val="56D23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C7052"/>
    <w:multiLevelType w:val="hybridMultilevel"/>
    <w:tmpl w:val="A20C26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1B3718"/>
    <w:multiLevelType w:val="hybridMultilevel"/>
    <w:tmpl w:val="825E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B3581"/>
    <w:multiLevelType w:val="hybridMultilevel"/>
    <w:tmpl w:val="49F01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DD4F1F"/>
    <w:multiLevelType w:val="hybridMultilevel"/>
    <w:tmpl w:val="48B6C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255C5"/>
    <w:multiLevelType w:val="hybridMultilevel"/>
    <w:tmpl w:val="69AC6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B0706B"/>
    <w:multiLevelType w:val="hybridMultilevel"/>
    <w:tmpl w:val="225214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D5F72E3"/>
    <w:multiLevelType w:val="hybridMultilevel"/>
    <w:tmpl w:val="8570A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240BE5"/>
    <w:multiLevelType w:val="hybridMultilevel"/>
    <w:tmpl w:val="DFAC4C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12"/>
  </w:num>
  <w:num w:numId="10">
    <w:abstractNumId w:val="8"/>
  </w:num>
  <w:num w:numId="11">
    <w:abstractNumId w:val="7"/>
  </w:num>
  <w:num w:numId="12">
    <w:abstractNumId w:val="9"/>
  </w:num>
  <w:num w:numId="13">
    <w:abstractNumId w:val="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84500"/>
    <w:rsid w:val="0001095A"/>
    <w:rsid w:val="000A1B8A"/>
    <w:rsid w:val="000C483C"/>
    <w:rsid w:val="000E3C98"/>
    <w:rsid w:val="001C7507"/>
    <w:rsid w:val="00267707"/>
    <w:rsid w:val="002E08C3"/>
    <w:rsid w:val="00342F4B"/>
    <w:rsid w:val="0035210E"/>
    <w:rsid w:val="00393994"/>
    <w:rsid w:val="003A47A3"/>
    <w:rsid w:val="003C1348"/>
    <w:rsid w:val="0045193D"/>
    <w:rsid w:val="005F667E"/>
    <w:rsid w:val="006A4AB2"/>
    <w:rsid w:val="00865108"/>
    <w:rsid w:val="009A0B4A"/>
    <w:rsid w:val="00A33EF5"/>
    <w:rsid w:val="00A62BC1"/>
    <w:rsid w:val="00AE58F9"/>
    <w:rsid w:val="00B06830"/>
    <w:rsid w:val="00B40E6F"/>
    <w:rsid w:val="00BA5C52"/>
    <w:rsid w:val="00D11B9E"/>
    <w:rsid w:val="00D548E1"/>
    <w:rsid w:val="00DB45E5"/>
    <w:rsid w:val="00E554D7"/>
    <w:rsid w:val="00E84500"/>
    <w:rsid w:val="00E845FC"/>
    <w:rsid w:val="00E9505B"/>
    <w:rsid w:val="00EA4742"/>
    <w:rsid w:val="00F218DF"/>
    <w:rsid w:val="00F46E4A"/>
    <w:rsid w:val="00FA6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Straight Arrow Connector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9505B"/>
  </w:style>
  <w:style w:type="paragraph" w:styleId="Heading1">
    <w:name w:val="heading 1"/>
    <w:basedOn w:val="Normal"/>
    <w:next w:val="Normal"/>
    <w:rsid w:val="00E9505B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rsid w:val="00E9505B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rsid w:val="00E9505B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rsid w:val="00E9505B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rsid w:val="00E9505B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rsid w:val="00E9505B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E9505B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rsid w:val="00E9505B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86510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51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0E6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E6F"/>
  </w:style>
  <w:style w:type="paragraph" w:styleId="Footer">
    <w:name w:val="footer"/>
    <w:basedOn w:val="Normal"/>
    <w:link w:val="FooterChar"/>
    <w:uiPriority w:val="99"/>
    <w:unhideWhenUsed/>
    <w:rsid w:val="00B40E6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E6F"/>
  </w:style>
  <w:style w:type="paragraph" w:styleId="NormalWeb">
    <w:name w:val="Normal (Web)"/>
    <w:basedOn w:val="Normal"/>
    <w:uiPriority w:val="99"/>
    <w:semiHidden/>
    <w:unhideWhenUsed/>
    <w:rsid w:val="0039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GridTableLight">
    <w:name w:val="Grid Table Light"/>
    <w:basedOn w:val="TableNormal"/>
    <w:uiPriority w:val="40"/>
    <w:rsid w:val="00393994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01095A"/>
    <w:pPr>
      <w:spacing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1095A"/>
    <w:rPr>
      <w:rFonts w:ascii="Lucida Grande" w:hAnsi="Lucida Gran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0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Pugh Chart Practice.docx</vt:lpstr>
    </vt:vector>
  </TitlesOfParts>
  <Company>Kent School District 415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Pugh Chart Practice.docx</dc:title>
  <dc:creator>Poitras, Renee</dc:creator>
  <cp:lastModifiedBy>user</cp:lastModifiedBy>
  <cp:revision>2</cp:revision>
  <dcterms:created xsi:type="dcterms:W3CDTF">2015-06-01T19:46:00Z</dcterms:created>
  <dcterms:modified xsi:type="dcterms:W3CDTF">2015-06-01T19:46:00Z</dcterms:modified>
</cp:coreProperties>
</file>